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DD8" w:rsidRDefault="00591DD8" w:rsidP="00591D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91DD8" w:rsidRDefault="00591DD8" w:rsidP="00591DD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МИНОБРНАУКИ</w:t>
      </w:r>
      <w:r>
        <w:rPr>
          <w:rFonts w:ascii="Times New Roman" w:hAnsi="Times New Roman"/>
          <w:sz w:val="24"/>
          <w:szCs w:val="24"/>
        </w:rPr>
        <w:t xml:space="preserve"> РОССИИ</w:t>
      </w:r>
    </w:p>
    <w:p w:rsidR="00591DD8" w:rsidRDefault="00591DD8" w:rsidP="00591DD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591DD8" w:rsidRDefault="00591DD8" w:rsidP="00591DD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высшего образования</w:t>
      </w:r>
    </w:p>
    <w:p w:rsidR="00591DD8" w:rsidRDefault="00591DD8" w:rsidP="00591DD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591DD8" w:rsidRDefault="00591DD8" w:rsidP="00591DD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имени </w:t>
      </w:r>
      <w:proofErr w:type="spellStart"/>
      <w:r>
        <w:rPr>
          <w:rFonts w:ascii="Times New Roman" w:hAnsi="Times New Roman"/>
          <w:sz w:val="24"/>
          <w:szCs w:val="24"/>
        </w:rPr>
        <w:t>Козьмы</w:t>
      </w:r>
      <w:proofErr w:type="spellEnd"/>
      <w:r>
        <w:rPr>
          <w:rFonts w:ascii="Times New Roman" w:hAnsi="Times New Roman"/>
          <w:sz w:val="24"/>
          <w:szCs w:val="24"/>
        </w:rPr>
        <w:t xml:space="preserve"> Минина»</w:t>
      </w:r>
    </w:p>
    <w:p w:rsidR="00591DD8" w:rsidRDefault="00591DD8" w:rsidP="00591D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DD8" w:rsidRDefault="00591DD8" w:rsidP="00591D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DD8" w:rsidRDefault="00591DD8" w:rsidP="00591D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DD8" w:rsidRDefault="00591DD8" w:rsidP="00591DD8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</w:rPr>
      </w:pPr>
    </w:p>
    <w:p w:rsidR="00591DD8" w:rsidRDefault="00591DD8" w:rsidP="00591DD8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591DD8" w:rsidRDefault="00591DD8" w:rsidP="00591DD8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591DD8" w:rsidRDefault="00591DD8" w:rsidP="00591DD8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</w:t>
      </w:r>
    </w:p>
    <w:p w:rsidR="00591DD8" w:rsidRDefault="00591DD8" w:rsidP="00591DD8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«22» февраля 2019 г.</w:t>
      </w:r>
    </w:p>
    <w:p w:rsidR="00591DD8" w:rsidRDefault="00591DD8" w:rsidP="00591D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591DD8" w:rsidRDefault="00591DD8" w:rsidP="00591D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DD8" w:rsidRDefault="00591DD8" w:rsidP="00591DD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</w:t>
      </w:r>
    </w:p>
    <w:p w:rsidR="00591DD8" w:rsidRDefault="00591DD8" w:rsidP="00591DD8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591DD8" w:rsidRDefault="00591DD8" w:rsidP="00591DD8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программа дисциплины</w:t>
      </w:r>
    </w:p>
    <w:p w:rsidR="00591DD8" w:rsidRDefault="00591DD8" w:rsidP="00591DD8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«</w:t>
      </w:r>
      <w:r>
        <w:rPr>
          <w:rFonts w:ascii="Times New Roman" w:hAnsi="Times New Roman"/>
          <w:b/>
          <w:bCs/>
          <w:sz w:val="24"/>
          <w:szCs w:val="24"/>
        </w:rPr>
        <w:t>Общая физическая подготовка</w:t>
      </w:r>
      <w:r>
        <w:rPr>
          <w:rFonts w:ascii="Times New Roman" w:hAnsi="Times New Roman"/>
          <w:b/>
          <w:caps/>
          <w:sz w:val="24"/>
          <w:szCs w:val="24"/>
        </w:rPr>
        <w:t>»</w:t>
      </w:r>
    </w:p>
    <w:p w:rsidR="00591DD8" w:rsidRDefault="00591DD8" w:rsidP="00591DD8">
      <w:pPr>
        <w:spacing w:after="0" w:line="36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591DD8" w:rsidRDefault="00591DD8" w:rsidP="00591DD8">
      <w:pPr>
        <w:spacing w:after="0" w:line="240" w:lineRule="auto"/>
        <w:jc w:val="both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>Направление подготовки:  44.03.05 Педагогическое образование (с двумя профилями подготовки)</w:t>
      </w:r>
    </w:p>
    <w:p w:rsidR="00591DD8" w:rsidRDefault="00591DD8" w:rsidP="00591D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DD8" w:rsidRDefault="00591DD8" w:rsidP="00591DD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Профиль  «Технология и Экономика»</w:t>
      </w:r>
    </w:p>
    <w:p w:rsidR="00591DD8" w:rsidRDefault="00591DD8" w:rsidP="00591D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DD8" w:rsidRDefault="00591DD8" w:rsidP="00591DD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обучения – очная </w:t>
      </w:r>
    </w:p>
    <w:p w:rsidR="00591DD8" w:rsidRDefault="00591DD8" w:rsidP="00591D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DD8" w:rsidRDefault="00591DD8" w:rsidP="00591D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318E" w:rsidRDefault="008A318E" w:rsidP="00591DD8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91DD8" w:rsidRDefault="00591DD8" w:rsidP="00591D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802"/>
        <w:gridCol w:w="2330"/>
      </w:tblGrid>
      <w:tr w:rsidR="00591DD8" w:rsidTr="00B86873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1DD8" w:rsidRDefault="00591DD8" w:rsidP="00B8687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1DD8" w:rsidRDefault="00591DD8" w:rsidP="00B8687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591DD8" w:rsidTr="00B86873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1DD8" w:rsidRDefault="00591DD8" w:rsidP="00B8687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1DD8" w:rsidRDefault="00591DD8" w:rsidP="00B8687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328</w:t>
            </w:r>
          </w:p>
        </w:tc>
      </w:tr>
      <w:tr w:rsidR="00591DD8" w:rsidTr="00B86873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1DD8" w:rsidRDefault="00591DD8" w:rsidP="00B8687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1DD8" w:rsidRDefault="00591DD8" w:rsidP="00B8687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328</w:t>
            </w:r>
          </w:p>
        </w:tc>
      </w:tr>
      <w:tr w:rsidR="00591DD8" w:rsidTr="00B86873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1DD8" w:rsidRDefault="00591DD8" w:rsidP="00B86873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1DD8" w:rsidRDefault="00591DD8" w:rsidP="00B8687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326</w:t>
            </w:r>
          </w:p>
        </w:tc>
      </w:tr>
      <w:tr w:rsidR="00591DD8" w:rsidTr="00B86873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1DD8" w:rsidRDefault="00591DD8" w:rsidP="00B86873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контактная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1DD8" w:rsidRDefault="00591DD8" w:rsidP="00B8687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91DD8" w:rsidTr="00B86873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1DD8" w:rsidRDefault="00591DD8" w:rsidP="00B8687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1DD8" w:rsidRDefault="00591DD8" w:rsidP="00B8687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91DD8" w:rsidTr="00B86873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1DD8" w:rsidRDefault="00591DD8" w:rsidP="00B8687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1DD8" w:rsidRDefault="00591DD8" w:rsidP="00B8687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:rsidR="00591DD8" w:rsidRDefault="00591DD8" w:rsidP="00591D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DD8" w:rsidRDefault="00591DD8" w:rsidP="00591DD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91DD8" w:rsidRDefault="00591DD8" w:rsidP="00591DD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91DD8" w:rsidRDefault="00591DD8" w:rsidP="00591DD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91DD8" w:rsidRDefault="00591DD8" w:rsidP="00591DD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91DD8" w:rsidRDefault="00591DD8" w:rsidP="00591DD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91DD8" w:rsidRDefault="00591DD8" w:rsidP="00591DD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91DD8" w:rsidRDefault="00591DD8" w:rsidP="00591DD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91DD8" w:rsidRDefault="00591DD8" w:rsidP="00591DD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Нижний Новгород</w:t>
      </w:r>
    </w:p>
    <w:p w:rsidR="00591DD8" w:rsidRDefault="00591DD8" w:rsidP="00591DD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2019 год</w:t>
      </w:r>
      <w:r>
        <w:rPr>
          <w:rFonts w:ascii="Times New Roman" w:hAnsi="Times New Roman"/>
          <w:sz w:val="24"/>
          <w:szCs w:val="24"/>
        </w:rPr>
        <w:br w:type="page"/>
      </w:r>
    </w:p>
    <w:p w:rsidR="00591DD8" w:rsidRDefault="00591DD8" w:rsidP="00591D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91DD8" w:rsidRDefault="00591DD8" w:rsidP="00591D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91DD8" w:rsidRDefault="00591DD8" w:rsidP="00591D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дисциплины «</w:t>
      </w:r>
      <w:r>
        <w:rPr>
          <w:rFonts w:ascii="Times New Roman" w:hAnsi="Times New Roman"/>
          <w:i/>
          <w:sz w:val="24"/>
          <w:szCs w:val="24"/>
        </w:rPr>
        <w:t>Общая физическая подготовка</w:t>
      </w:r>
      <w:r>
        <w:rPr>
          <w:rFonts w:ascii="Times New Roman" w:hAnsi="Times New Roman"/>
          <w:sz w:val="24"/>
          <w:szCs w:val="24"/>
        </w:rPr>
        <w:t>» разработана на основе:</w:t>
      </w:r>
    </w:p>
    <w:p w:rsidR="00591DD8" w:rsidRDefault="00591DD8" w:rsidP="00591DD8">
      <w:pPr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утвержденного 22.02.2018 г. № 125;</w:t>
      </w:r>
    </w:p>
    <w:p w:rsidR="00591DD8" w:rsidRDefault="00591DD8" w:rsidP="00591DD8">
      <w:pPr>
        <w:numPr>
          <w:ilvl w:val="0"/>
          <w:numId w:val="35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учитель), утв. Приказом Министерством труда и социальной защиты РФ от 18 октября 2013г., №544н;</w:t>
      </w:r>
    </w:p>
    <w:p w:rsidR="00591DD8" w:rsidRDefault="00591DD8" w:rsidP="00591DD8">
      <w:pPr>
        <w:numPr>
          <w:ilvl w:val="0"/>
          <w:numId w:val="35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Учебного плана по направлению подготовки 44.03.05 Педагогическое образование (с двумя профилями подготовки), профиль «Технология и Экономика», утв. 22.02.2019, протокол № 6.</w:t>
      </w:r>
    </w:p>
    <w:p w:rsidR="00591DD8" w:rsidRDefault="00591DD8" w:rsidP="00591DD8">
      <w:pPr>
        <w:spacing w:after="0" w:line="240" w:lineRule="auto"/>
        <w:rPr>
          <w:rFonts w:ascii="Times New Roman" w:hAnsi="Times New Roman"/>
          <w:sz w:val="24"/>
        </w:rPr>
      </w:pPr>
    </w:p>
    <w:p w:rsidR="00591DD8" w:rsidRDefault="00591DD8" w:rsidP="00591DD8">
      <w:pPr>
        <w:spacing w:after="0" w:line="240" w:lineRule="auto"/>
        <w:rPr>
          <w:rFonts w:ascii="Times New Roman" w:hAnsi="Times New Roman"/>
          <w:sz w:val="24"/>
        </w:rPr>
      </w:pPr>
    </w:p>
    <w:p w:rsidR="00591DD8" w:rsidRDefault="00591DD8" w:rsidP="00591DD8">
      <w:pPr>
        <w:spacing w:after="0" w:line="240" w:lineRule="auto"/>
        <w:rPr>
          <w:rFonts w:ascii="Times New Roman" w:hAnsi="Times New Roman"/>
          <w:sz w:val="24"/>
        </w:rPr>
      </w:pPr>
    </w:p>
    <w:p w:rsidR="00591DD8" w:rsidRDefault="00591DD8" w:rsidP="00591DD8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Программу составил: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к.п.н</w:t>
      </w:r>
      <w:proofErr w:type="spellEnd"/>
      <w:r>
        <w:rPr>
          <w:rFonts w:ascii="Times New Roman" w:hAnsi="Times New Roman"/>
          <w:sz w:val="24"/>
          <w:szCs w:val="24"/>
        </w:rPr>
        <w:t xml:space="preserve">., доцент </w:t>
      </w:r>
      <w:proofErr w:type="spellStart"/>
      <w:r>
        <w:rPr>
          <w:rFonts w:ascii="Times New Roman" w:hAnsi="Times New Roman"/>
          <w:sz w:val="24"/>
          <w:szCs w:val="24"/>
        </w:rPr>
        <w:t>Кутепов</w:t>
      </w:r>
      <w:proofErr w:type="spellEnd"/>
      <w:r>
        <w:rPr>
          <w:rFonts w:ascii="Times New Roman" w:hAnsi="Times New Roman"/>
          <w:sz w:val="24"/>
          <w:szCs w:val="24"/>
        </w:rPr>
        <w:t xml:space="preserve"> М.М. </w:t>
      </w:r>
    </w:p>
    <w:p w:rsidR="00591DD8" w:rsidRDefault="00591DD8" w:rsidP="00591DD8">
      <w:pPr>
        <w:spacing w:after="0" w:line="240" w:lineRule="auto"/>
        <w:rPr>
          <w:rFonts w:ascii="Times New Roman" w:hAnsi="Times New Roman"/>
          <w:sz w:val="24"/>
        </w:rPr>
      </w:pPr>
    </w:p>
    <w:p w:rsidR="00591DD8" w:rsidRDefault="00591DD8" w:rsidP="00591DD8">
      <w:pPr>
        <w:spacing w:after="0" w:line="240" w:lineRule="auto"/>
        <w:rPr>
          <w:rFonts w:ascii="Times New Roman" w:hAnsi="Times New Roman"/>
          <w:sz w:val="24"/>
        </w:rPr>
      </w:pPr>
    </w:p>
    <w:p w:rsidR="00591DD8" w:rsidRDefault="00591DD8" w:rsidP="00591DD8">
      <w:pPr>
        <w:spacing w:after="0" w:line="240" w:lineRule="auto"/>
        <w:rPr>
          <w:rFonts w:ascii="Times New Roman" w:hAnsi="Times New Roman"/>
          <w:sz w:val="24"/>
        </w:rPr>
      </w:pPr>
    </w:p>
    <w:p w:rsidR="00591DD8" w:rsidRDefault="00591DD8" w:rsidP="00591DD8">
      <w:pPr>
        <w:spacing w:after="0" w:line="240" w:lineRule="auto"/>
        <w:rPr>
          <w:rFonts w:ascii="Times New Roman" w:hAnsi="Times New Roman"/>
          <w:sz w:val="24"/>
        </w:rPr>
      </w:pPr>
    </w:p>
    <w:p w:rsidR="00591DD8" w:rsidRDefault="00591DD8" w:rsidP="00591DD8">
      <w:pPr>
        <w:spacing w:after="0" w:line="240" w:lineRule="auto"/>
        <w:rPr>
          <w:rFonts w:ascii="Times New Roman" w:hAnsi="Times New Roman"/>
          <w:sz w:val="24"/>
        </w:rPr>
      </w:pPr>
    </w:p>
    <w:p w:rsidR="00591DD8" w:rsidRDefault="00591DD8" w:rsidP="00591DD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91DD8" w:rsidRDefault="00591DD8" w:rsidP="00591DD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91DD8" w:rsidRDefault="00591DD8" w:rsidP="00591DD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91DD8" w:rsidRDefault="00591DD8" w:rsidP="00591DD8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Одобрена</w:t>
      </w:r>
      <w:proofErr w:type="gramEnd"/>
      <w:r>
        <w:rPr>
          <w:rFonts w:ascii="Times New Roman" w:hAnsi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7 от 20.02.2019 г.)</w:t>
      </w:r>
    </w:p>
    <w:p w:rsidR="00591DD8" w:rsidRDefault="00591DD8" w:rsidP="00591DD8">
      <w:pPr>
        <w:rPr>
          <w:rFonts w:ascii="Times New Roman" w:eastAsia="Times New Roman" w:hAnsi="Times New Roman"/>
          <w:b/>
          <w:caps/>
          <w:lang w:eastAsia="ru-RU"/>
        </w:rPr>
      </w:pPr>
      <w:r>
        <w:rPr>
          <w:rFonts w:ascii="Times New Roman" w:eastAsia="Times New Roman" w:hAnsi="Times New Roman"/>
          <w:b/>
          <w:caps/>
          <w:lang w:eastAsia="ru-RU"/>
        </w:rPr>
        <w:br w:type="page"/>
      </w:r>
    </w:p>
    <w:p w:rsidR="00D32E3A" w:rsidRPr="00591DD8" w:rsidRDefault="00D32E3A" w:rsidP="00D32E3A">
      <w:pPr>
        <w:pStyle w:val="Default"/>
        <w:ind w:left="1020"/>
        <w:rPr>
          <w:rFonts w:ascii="Times New Roman" w:hAnsi="Times New Roman" w:cs="Times New Roman"/>
          <w:b/>
          <w:bCs/>
        </w:rPr>
      </w:pPr>
    </w:p>
    <w:p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t>Цели и задачи</w:t>
      </w:r>
    </w:p>
    <w:p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  <w:r w:rsidRPr="003D3B48">
        <w:rPr>
          <w:rFonts w:ascii="Times New Roman" w:hAnsi="Times New Roman" w:cs="Times New Roman"/>
          <w:b/>
          <w:bCs/>
        </w:rPr>
        <w:t xml:space="preserve">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дисциплины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C8654A" w:rsidRPr="00C8654A">
        <w:t xml:space="preserve">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Б1.В.ДВ.01.01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4315E8" w:rsidRPr="004315E8" w:rsidRDefault="00173B37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-Атлетическая</w:t>
      </w:r>
      <w:r w:rsidR="004315E8"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 гимнастика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:rsidR="004315E8" w:rsidRPr="004315E8" w:rsidRDefault="00173B37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-Спортивные </w:t>
      </w:r>
      <w:r w:rsidR="004315E8"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игры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-Легкая атлетика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4315E8" w:rsidRPr="00D26725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4315E8" w:rsidRPr="00C8654A" w:rsidRDefault="004315E8" w:rsidP="009D55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:rsidR="00D13C86" w:rsidRPr="00DB597C" w:rsidRDefault="00D13C86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07" w:type="pct"/>
        <w:tblLayout w:type="fixed"/>
        <w:tblLook w:val="0000" w:firstRow="0" w:lastRow="0" w:firstColumn="0" w:lastColumn="0" w:noHBand="0" w:noVBand="0"/>
      </w:tblPr>
      <w:tblGrid>
        <w:gridCol w:w="2257"/>
        <w:gridCol w:w="3862"/>
        <w:gridCol w:w="1310"/>
        <w:gridCol w:w="2648"/>
      </w:tblGrid>
      <w:tr w:rsidR="009D55F6" w:rsidRPr="004315E8" w:rsidTr="009D55F6">
        <w:trPr>
          <w:trHeight w:val="374"/>
        </w:trPr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5F6" w:rsidRPr="004315E8" w:rsidRDefault="009D55F6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5F6" w:rsidRPr="004315E8" w:rsidRDefault="009D55F6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55F6" w:rsidRPr="004315E8" w:rsidRDefault="009D55F6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55F6" w:rsidRPr="004315E8" w:rsidRDefault="009D55F6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9D55F6" w:rsidRPr="004315E8" w:rsidTr="009D55F6">
        <w:trPr>
          <w:trHeight w:val="322"/>
        </w:trPr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5F6" w:rsidRPr="004315E8" w:rsidRDefault="009D55F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3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5F6" w:rsidRPr="004315E8" w:rsidRDefault="009D55F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</w:t>
            </w:r>
            <w:r w:rsidRPr="004315E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55F6" w:rsidRPr="004315E8" w:rsidRDefault="009D55F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УК-7.1. </w:t>
            </w:r>
          </w:p>
          <w:p w:rsidR="009D55F6" w:rsidRPr="004315E8" w:rsidRDefault="009D55F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9D55F6" w:rsidRPr="004315E8" w:rsidRDefault="009D55F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 </w:t>
            </w:r>
          </w:p>
        </w:tc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55F6" w:rsidRPr="004315E8" w:rsidRDefault="009D55F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Контрольные нормативы, тесты </w:t>
            </w:r>
          </w:p>
        </w:tc>
      </w:tr>
      <w:tr w:rsidR="009D55F6" w:rsidRPr="004315E8" w:rsidTr="009D55F6">
        <w:trPr>
          <w:trHeight w:val="322"/>
        </w:trPr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5F6" w:rsidRPr="004315E8" w:rsidRDefault="009D55F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ОР.2 </w:t>
            </w:r>
          </w:p>
        </w:tc>
        <w:tc>
          <w:tcPr>
            <w:tcW w:w="3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55F6" w:rsidRPr="004315E8" w:rsidRDefault="009D55F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55F6" w:rsidRPr="004315E8" w:rsidRDefault="009D55F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9D55F6" w:rsidRPr="004315E8" w:rsidRDefault="009D55F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9D55F6" w:rsidRPr="004315E8" w:rsidRDefault="009D55F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55F6" w:rsidRPr="004315E8" w:rsidRDefault="009D55F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3756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9"/>
        <w:gridCol w:w="892"/>
        <w:gridCol w:w="891"/>
        <w:gridCol w:w="1479"/>
        <w:gridCol w:w="1291"/>
        <w:gridCol w:w="1232"/>
      </w:tblGrid>
      <w:tr w:rsidR="0093756C" w:rsidRPr="00153EB5" w:rsidTr="00022849">
        <w:trPr>
          <w:trHeight w:val="203"/>
        </w:trPr>
        <w:tc>
          <w:tcPr>
            <w:tcW w:w="44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3756C" w:rsidRPr="00153EB5" w:rsidTr="00022849">
        <w:trPr>
          <w:trHeight w:val="533"/>
        </w:trPr>
        <w:tc>
          <w:tcPr>
            <w:tcW w:w="44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756C" w:rsidRPr="00153EB5" w:rsidRDefault="0093756C" w:rsidP="00EA15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5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3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153E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1.1.Круговая тренировка на развитие силовых качеств.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1.2.Методика развития силы. Разработка индивидуальной программы развития силы.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081070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081070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Формы организации и средства ОФП.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2.1.Круговая тренировка на развитие скоростно-силовых качеств.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Разработка индивидуальной программы развития быстроты.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081070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Круговая тренировка на развитие гибкости.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Методика развития гибкости.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Разработка индивидуальной программы развития гибкости.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Развитие физических качеств человека.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Круговая тренировка на развитие выносливости.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Методика развития координационных способностей. 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5. Круговая тренировка на развитие ловкости.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Разработка индивидуальной программы развития ловкости.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022849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2849" w:rsidRPr="00022849" w:rsidRDefault="00022849" w:rsidP="0002284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93756C" w:rsidRPr="00022849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3756C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93756C" w:rsidRPr="00987D79" w:rsidRDefault="0093756C" w:rsidP="009375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3756C" w:rsidRPr="00DB597C" w:rsidRDefault="0093756C" w:rsidP="0093756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93756C" w:rsidRPr="00153EB5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3756C" w:rsidRPr="00153EB5" w:rsidTr="00EA159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3756C" w:rsidRPr="00153EB5" w:rsidTr="00EA159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3756C" w:rsidRPr="00153EB5" w:rsidTr="00EA159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56C" w:rsidRPr="009D55F6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3756C" w:rsidRPr="009D55F6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3756C" w:rsidRPr="00153EB5" w:rsidTr="00EA159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F6" w:rsidRPr="009D55F6" w:rsidRDefault="009D55F6" w:rsidP="009D55F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3756C" w:rsidRPr="00153EB5" w:rsidRDefault="009D55F6" w:rsidP="009D55F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3756C" w:rsidRPr="00153EB5" w:rsidTr="00EA159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F6" w:rsidRPr="009D55F6" w:rsidRDefault="009D55F6" w:rsidP="009D55F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3756C" w:rsidRPr="00153EB5" w:rsidRDefault="009D55F6" w:rsidP="009D55F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3756C" w:rsidRPr="00153EB5" w:rsidTr="00EA159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F6" w:rsidRPr="009D55F6" w:rsidRDefault="009D55F6" w:rsidP="009D55F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3756C" w:rsidRPr="00153EB5" w:rsidRDefault="009D55F6" w:rsidP="009D55F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3756C" w:rsidRPr="00153EB5" w:rsidTr="00EA159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F6" w:rsidRPr="009D55F6" w:rsidRDefault="009D55F6" w:rsidP="009D55F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3756C" w:rsidRPr="00153EB5" w:rsidRDefault="009D55F6" w:rsidP="009D55F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3756C" w:rsidRPr="00153EB5" w:rsidTr="00EA159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73B37" w:rsidRPr="00173B37" w:rsidRDefault="00173B37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1. Мельникова, Н.Ю. История физической культуры и спорта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учебник / Н.Ю. Мельникова, А.В. Трескин. - 2-е изд. - Москва : Спорт, 2017. - 432 с. - ISBN 978-5-906839-97-8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;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</w:t>
      </w:r>
      <w:hyperlink r:id="rId9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http://biblioclub.ru/index.php?page=book&amp;id=475389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2. Яшин, В.Н. ОБЖ: здоровый образ жизни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В.Н. Яшин. - 5-е изд., стер. - Москва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Издательство «Флинта», 2017. - 125 с.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ил.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в кн. - ISBN 978-5-9765-1121-7; То же [Электронный ресурс]. - URL: </w:t>
      </w:r>
      <w:hyperlink r:id="rId10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http://biblioclub.ru/index.php?page=book&amp;id=463939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Баскетбол: Теория и методика обучения: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студентов высших учебных заведений / Д. И.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Нестеровский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.- 5-е изд., стер. – М.: Издательский центр «Академия», 2004. – 336 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Вяткин Л.А. Туризм и спортивное совершенствование: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Л.А. Вяткин, Е.В.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Сидорчук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Давыдов В.Ю.,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Шамардин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А.И., Краснова Г.О. Новые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фитнесс-системы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(новые направления, методики, оборудование и инвентарь): Учебное пособие / ВГАФК. - 2-е изд.,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перераб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и доп.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– 284. </w:t>
      </w:r>
    </w:p>
    <w:p w:rsidR="004315E8" w:rsidRPr="00C8654A" w:rsidRDefault="00C85695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http://window.edu.ru/resource/905/25905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Зефирова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Е.В., Платонова В.В. Оздоровительная аэробика: содержание и методика: Учебно-методическое пособие. - СПб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.: 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СПбГУ ИТМО, 2006. - 25 с. </w:t>
      </w:r>
    </w:p>
    <w:p w:rsidR="004315E8" w:rsidRPr="00C8654A" w:rsidRDefault="00C85695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2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http://window.edu.ru/resource/576/41576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8.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Мирзиев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3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http://window.edu.ru/resource/343/58343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УлГТУ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2008. - 41 с. </w:t>
      </w:r>
      <w:hyperlink r:id="rId14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http://window.edu.ru/resource/913/58913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11.Новикова Г.В., Коваленко Т.Г.,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 Организация и проведение соревнований по баскетболу и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стритболу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Учебное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2003. - 72 с. </w:t>
      </w:r>
    </w:p>
    <w:p w:rsidR="004315E8" w:rsidRPr="00C8654A" w:rsidRDefault="00C85695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5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http://window.edu.ru/resource/756/25756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УлГТУ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2009. - 22 с. </w:t>
      </w:r>
    </w:p>
    <w:p w:rsidR="004315E8" w:rsidRPr="00D26725" w:rsidRDefault="00C85695" w:rsidP="00C8654A">
      <w:pPr>
        <w:autoSpaceDE w:val="0"/>
        <w:autoSpaceDN w:val="0"/>
        <w:adjustRightInd w:val="0"/>
        <w:spacing w:after="0" w:line="240" w:lineRule="auto"/>
        <w:jc w:val="both"/>
        <w:rPr>
          <w:rStyle w:val="af5"/>
          <w:rFonts w:ascii="Times New Roman" w:eastAsiaTheme="minorHAnsi" w:hAnsi="Times New Roman"/>
          <w:sz w:val="24"/>
          <w:szCs w:val="24"/>
        </w:rPr>
      </w:pPr>
      <w:hyperlink r:id="rId16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http://window.edu.ru/resource/194/65194</w:t>
        </w:r>
      </w:hyperlink>
    </w:p>
    <w:p w:rsidR="004315E8" w:rsidRPr="00C8654A" w:rsidRDefault="004315E8" w:rsidP="009D55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16.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Самигуллин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Р.Р. Правила игры в мини-футбол: Методические указания. - Самара: Изд-во "Самарский университет", 2005. - 20 с. </w:t>
      </w:r>
      <w:hyperlink r:id="rId17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http://window.edu.ru/resource/945/29945</w:t>
        </w:r>
      </w:hyperlink>
      <w:r w:rsidRPr="00081070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.д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ля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студ. высш. проф. образования / Ж.К.Холодов, В.С.Кузнецов. – М.: Издательский дом «Академия», 2012. – 480 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спорта 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студ. высш. учеб. заведений – 4-е изд. - М.: Издательский центр «Академия», 2007. – 144 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19.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- 160 с. </w:t>
      </w:r>
      <w:hyperlink r:id="rId18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http://window.edu.ru/resource/909/25909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обучающихся</w:t>
      </w:r>
      <w:proofErr w:type="gramEnd"/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по дисциплине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2014.- 32с.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2015.- 63с.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Туркина; под ред. А.Б. Смирнова.- Н.Новгород: НГПУ им. К.Минина, 2010.- 34с.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Лемаев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Н.Новгород: НГПУ им. К.Минина, 2012. - 82 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eLiBRARy.ru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Научнаяэлектроннаябиблиотека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LiBRARy.ru </w:t>
      </w:r>
    </w:p>
    <w:p w:rsidR="004315E8" w:rsidRPr="00C8654A" w:rsidRDefault="00C85695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9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http://www.basket.ru/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сайтФедерациибаскетболаРоссии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C85695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http://www.vollev.ru/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сайтФедерацииволейболаРоссии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C85695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http://www.russwimming.ru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сайтФедерацииплаванияРоссии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C85695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2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http://www.rusathletics.com/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сайтФедерациилегкойатлетикиРоссии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C85695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3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http://www.rusfootball.info/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сайтфутболаРоссии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C85695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4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http://www.afkonline.ru/biblio.html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ежеквартальныйжурналАдаптивнаяфизическая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культура (АФК) - интернет-версия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Фонд оценочных сре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дств пр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едставлен в Приложении 1. </w:t>
      </w:r>
    </w:p>
    <w:p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lastRenderedPageBreak/>
        <w:t xml:space="preserve">9. Материально-техническое обеспечение образовательного процесса по дисциплине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Moodle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MSExcel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:rsidR="00DB597C" w:rsidRPr="00C8654A" w:rsidRDefault="004315E8" w:rsidP="00C865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- ЭИОС Мининского университета.</w:t>
      </w:r>
    </w:p>
    <w:sectPr w:rsidR="00DB597C" w:rsidRPr="00C8654A" w:rsidSect="00A03914">
      <w:footerReference w:type="default" r:id="rId25"/>
      <w:footerReference w:type="first" r:id="rId26"/>
      <w:pgSz w:w="11906" w:h="16838"/>
      <w:pgMar w:top="720" w:right="720" w:bottom="720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695" w:rsidRDefault="00C85695" w:rsidP="00CA7167">
      <w:pPr>
        <w:spacing w:after="0" w:line="240" w:lineRule="auto"/>
      </w:pPr>
      <w:r>
        <w:separator/>
      </w:r>
    </w:p>
  </w:endnote>
  <w:endnote w:type="continuationSeparator" w:id="0">
    <w:p w:rsidR="00C85695" w:rsidRDefault="00C8569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8844DA" w:rsidRDefault="00455EE0">
        <w:pPr>
          <w:pStyle w:val="ae"/>
          <w:jc w:val="right"/>
        </w:pPr>
        <w:r w:rsidRPr="00A03914">
          <w:rPr>
            <w:rFonts w:ascii="Times New Roman" w:hAnsi="Times New Roman"/>
            <w:sz w:val="20"/>
            <w:szCs w:val="20"/>
          </w:rPr>
          <w:fldChar w:fldCharType="begin"/>
        </w:r>
        <w:r w:rsidR="008844DA" w:rsidRPr="00A03914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A03914">
          <w:rPr>
            <w:rFonts w:ascii="Times New Roman" w:hAnsi="Times New Roman"/>
            <w:sz w:val="20"/>
            <w:szCs w:val="20"/>
          </w:rPr>
          <w:fldChar w:fldCharType="separate"/>
        </w:r>
        <w:r w:rsidR="008A318E">
          <w:rPr>
            <w:rFonts w:ascii="Times New Roman" w:hAnsi="Times New Roman"/>
            <w:noProof/>
            <w:sz w:val="20"/>
            <w:szCs w:val="20"/>
          </w:rPr>
          <w:t>2</w:t>
        </w:r>
        <w:r w:rsidRPr="00A03914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4DA" w:rsidRDefault="008844DA">
    <w:pPr>
      <w:pStyle w:val="ae"/>
      <w:jc w:val="right"/>
    </w:pPr>
  </w:p>
  <w:p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695" w:rsidRDefault="00C85695" w:rsidP="00CA7167">
      <w:pPr>
        <w:spacing w:after="0" w:line="240" w:lineRule="auto"/>
      </w:pPr>
      <w:r>
        <w:separator/>
      </w:r>
    </w:p>
  </w:footnote>
  <w:footnote w:type="continuationSeparator" w:id="0">
    <w:p w:rsidR="00C85695" w:rsidRDefault="00C8569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4"/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2849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81070"/>
    <w:rsid w:val="000A2B7F"/>
    <w:rsid w:val="000A7767"/>
    <w:rsid w:val="000B07DC"/>
    <w:rsid w:val="000B6F07"/>
    <w:rsid w:val="000E26C3"/>
    <w:rsid w:val="000F359C"/>
    <w:rsid w:val="000F605D"/>
    <w:rsid w:val="001017E7"/>
    <w:rsid w:val="00103AAC"/>
    <w:rsid w:val="001444E1"/>
    <w:rsid w:val="0014613F"/>
    <w:rsid w:val="00173B37"/>
    <w:rsid w:val="001869AC"/>
    <w:rsid w:val="00186A21"/>
    <w:rsid w:val="001A3634"/>
    <w:rsid w:val="001B2564"/>
    <w:rsid w:val="001C4F99"/>
    <w:rsid w:val="001F18E0"/>
    <w:rsid w:val="001F37E8"/>
    <w:rsid w:val="0022609C"/>
    <w:rsid w:val="00242947"/>
    <w:rsid w:val="002508F5"/>
    <w:rsid w:val="0026621F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D29AF"/>
    <w:rsid w:val="003D3B48"/>
    <w:rsid w:val="003F0E0A"/>
    <w:rsid w:val="0041524A"/>
    <w:rsid w:val="004315E8"/>
    <w:rsid w:val="00442F3F"/>
    <w:rsid w:val="004551EE"/>
    <w:rsid w:val="00455EE0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23570"/>
    <w:rsid w:val="005440B4"/>
    <w:rsid w:val="005518A7"/>
    <w:rsid w:val="005673D0"/>
    <w:rsid w:val="00587D1E"/>
    <w:rsid w:val="00591DD8"/>
    <w:rsid w:val="005A5053"/>
    <w:rsid w:val="005C2AB8"/>
    <w:rsid w:val="005C45D8"/>
    <w:rsid w:val="005D1F37"/>
    <w:rsid w:val="005E5A5A"/>
    <w:rsid w:val="005E6815"/>
    <w:rsid w:val="005F0B3A"/>
    <w:rsid w:val="006020D2"/>
    <w:rsid w:val="006618A3"/>
    <w:rsid w:val="00663200"/>
    <w:rsid w:val="00673EA3"/>
    <w:rsid w:val="006925C1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6D48"/>
    <w:rsid w:val="007E7AFB"/>
    <w:rsid w:val="00805DCE"/>
    <w:rsid w:val="00807C52"/>
    <w:rsid w:val="00823A45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A318E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742FE"/>
    <w:rsid w:val="00981269"/>
    <w:rsid w:val="0098333E"/>
    <w:rsid w:val="009C5B11"/>
    <w:rsid w:val="009D1D48"/>
    <w:rsid w:val="009D55F6"/>
    <w:rsid w:val="009F7ED5"/>
    <w:rsid w:val="00A03914"/>
    <w:rsid w:val="00A1013E"/>
    <w:rsid w:val="00A24E06"/>
    <w:rsid w:val="00A24FA9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84F4B"/>
    <w:rsid w:val="00AA3688"/>
    <w:rsid w:val="00AB1F2F"/>
    <w:rsid w:val="00AB3AAE"/>
    <w:rsid w:val="00B0005B"/>
    <w:rsid w:val="00B051C3"/>
    <w:rsid w:val="00B06908"/>
    <w:rsid w:val="00B138A1"/>
    <w:rsid w:val="00B30DB9"/>
    <w:rsid w:val="00B353BD"/>
    <w:rsid w:val="00B36731"/>
    <w:rsid w:val="00B45F98"/>
    <w:rsid w:val="00B51BCF"/>
    <w:rsid w:val="00B5595E"/>
    <w:rsid w:val="00B66AB9"/>
    <w:rsid w:val="00B74E70"/>
    <w:rsid w:val="00B8111B"/>
    <w:rsid w:val="00B86D85"/>
    <w:rsid w:val="00BB1488"/>
    <w:rsid w:val="00BF24EF"/>
    <w:rsid w:val="00BF292C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5695"/>
    <w:rsid w:val="00C8654A"/>
    <w:rsid w:val="00C86A25"/>
    <w:rsid w:val="00C97173"/>
    <w:rsid w:val="00C978C4"/>
    <w:rsid w:val="00CA7167"/>
    <w:rsid w:val="00CB1C8C"/>
    <w:rsid w:val="00CB5348"/>
    <w:rsid w:val="00CB54AF"/>
    <w:rsid w:val="00CC3E9E"/>
    <w:rsid w:val="00CD3425"/>
    <w:rsid w:val="00CE0784"/>
    <w:rsid w:val="00CF752F"/>
    <w:rsid w:val="00D13C86"/>
    <w:rsid w:val="00D16354"/>
    <w:rsid w:val="00D216D1"/>
    <w:rsid w:val="00D26725"/>
    <w:rsid w:val="00D32E3A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6916"/>
    <w:rsid w:val="00E112E2"/>
    <w:rsid w:val="00E124C4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indow.edu.ru/resource/343/58343" TargetMode="External"/><Relationship Id="rId18" Type="http://schemas.openxmlformats.org/officeDocument/2006/relationships/hyperlink" Target="http://window.edu.ru/resource/909/25909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www.russwimming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indow.edu.ru/resource/576/41576" TargetMode="External"/><Relationship Id="rId17" Type="http://schemas.openxmlformats.org/officeDocument/2006/relationships/hyperlink" Target="http://window.edu.ru/resource/945/29945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194/65194" TargetMode="External"/><Relationship Id="rId20" Type="http://schemas.openxmlformats.org/officeDocument/2006/relationships/hyperlink" Target="http://www.vollev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indow.edu.ru/resource/905/25905" TargetMode="External"/><Relationship Id="rId24" Type="http://schemas.openxmlformats.org/officeDocument/2006/relationships/hyperlink" Target="http://www.afkonline.ru/biblio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indow.edu.ru/resource/756/25756" TargetMode="External"/><Relationship Id="rId23" Type="http://schemas.openxmlformats.org/officeDocument/2006/relationships/hyperlink" Target="http://www.rusfootball.info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biblioclub.ru/index.php?page=book&amp;id=463939" TargetMode="External"/><Relationship Id="rId19" Type="http://schemas.openxmlformats.org/officeDocument/2006/relationships/hyperlink" Target="http://www.baske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75389" TargetMode="External"/><Relationship Id="rId14" Type="http://schemas.openxmlformats.org/officeDocument/2006/relationships/hyperlink" Target="http://window.edu.ru/resource/913/58913" TargetMode="External"/><Relationship Id="rId22" Type="http://schemas.openxmlformats.org/officeDocument/2006/relationships/hyperlink" Target="http://www.rusathletics.com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5961C-58FF-4EB2-BEBC-E26A51852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1917</Words>
  <Characters>10928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21</cp:revision>
  <cp:lastPrinted>2019-10-10T14:17:00Z</cp:lastPrinted>
  <dcterms:created xsi:type="dcterms:W3CDTF">2019-09-01T15:05:00Z</dcterms:created>
  <dcterms:modified xsi:type="dcterms:W3CDTF">2021-10-11T09:56:00Z</dcterms:modified>
</cp:coreProperties>
</file>